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8E" w:rsidRDefault="00BA4C34">
      <w:r>
        <w:rPr>
          <w:noProof/>
        </w:rPr>
        <w:drawing>
          <wp:inline distT="0" distB="0" distL="0" distR="0">
            <wp:extent cx="5486400" cy="685800"/>
            <wp:effectExtent l="0" t="0" r="0" b="0"/>
            <wp:docPr id="1" name="Picture 1" descr="C:\Users\Todd Wood\Documents\Academy\graphics\Letterhea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 Wood\Documents\Academy\graphics\Letterhea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34" w:rsidRDefault="00BA4C34"/>
    <w:p w:rsidR="00BA4C34" w:rsidRDefault="00BA4C34"/>
    <w:p w:rsidR="00BA4C34" w:rsidRPr="00BA4C34" w:rsidRDefault="00BA4C34" w:rsidP="00BA4C34">
      <w:pPr>
        <w:jc w:val="right"/>
        <w:rPr>
          <w:rFonts w:cstheme="minorHAnsi"/>
          <w:b/>
          <w:sz w:val="28"/>
          <w:szCs w:val="28"/>
        </w:rPr>
      </w:pPr>
      <w:r w:rsidRPr="00BA4C34">
        <w:rPr>
          <w:rFonts w:cstheme="minorHAnsi"/>
          <w:b/>
          <w:noProof/>
          <w:sz w:val="28"/>
          <w:szCs w:val="28"/>
        </w:rPr>
        <w:drawing>
          <wp:anchor distT="0" distB="182880" distL="182880" distR="2286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1971040</wp:posOffset>
            </wp:positionV>
            <wp:extent cx="1673352" cy="2505456"/>
            <wp:effectExtent l="57150" t="57150" r="117475" b="123825"/>
            <wp:wrapSquare wrapText="bothSides"/>
            <wp:docPr id="2" name="Picture 2" descr="C:\Users\Todd Wood\Documents\Academy\graphics\Wood_portra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d Wood\Documents\Academy\graphics\Wood_portrai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250545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C34">
        <w:rPr>
          <w:rFonts w:cstheme="minorHAnsi"/>
          <w:b/>
          <w:sz w:val="28"/>
          <w:szCs w:val="28"/>
        </w:rPr>
        <w:t>Todd Charles Wood</w:t>
      </w:r>
    </w:p>
    <w:p w:rsidR="00BA4C34" w:rsidRDefault="00BA4C34" w:rsidP="00BA4C34">
      <w:pPr>
        <w:jc w:val="right"/>
      </w:pPr>
      <w:r w:rsidRPr="00BA4C34">
        <w:rPr>
          <w:rFonts w:cstheme="minorHAnsi"/>
          <w:b/>
          <w:sz w:val="28"/>
          <w:szCs w:val="28"/>
        </w:rPr>
        <w:t>President, Core Academy of Science</w:t>
      </w:r>
    </w:p>
    <w:p w:rsidR="00BA4C34" w:rsidRDefault="00BA4C34"/>
    <w:p w:rsidR="00BA4C34" w:rsidRDefault="00BA4C34"/>
    <w:p w:rsidR="00BA4C34" w:rsidRDefault="00BA4C34">
      <w:r>
        <w:t>Dr. Todd Wood is the founder and presi</w:t>
      </w:r>
      <w:r w:rsidR="00C95DD2">
        <w:t>dent of Core Academy of Science, a ministry dedicated to helping Christians better understand and appreciate science.  Dr. Wood has a B.S. in biology from Liberty University and a Ph.D. in biochemistry from the University of Virginia.</w:t>
      </w:r>
    </w:p>
    <w:p w:rsidR="00C95DD2" w:rsidRDefault="00C95DD2"/>
    <w:p w:rsidR="008C6CC4" w:rsidRDefault="00C95DD2" w:rsidP="00C95DD2">
      <w:r>
        <w:t xml:space="preserve">Dr. Wood is a widely-recognized expert in the creation/evolution debate.  </w:t>
      </w:r>
      <w:r w:rsidR="008C6CC4">
        <w:t xml:space="preserve">He was the subject of a 2012 cover article for </w:t>
      </w:r>
      <w:r w:rsidR="008C6CC4" w:rsidRPr="008C6CC4">
        <w:rPr>
          <w:i/>
        </w:rPr>
        <w:t>Christianity Today</w:t>
      </w:r>
      <w:r w:rsidR="008C6CC4">
        <w:t>, along with evolutionary creationist Darrel Falk.</w:t>
      </w:r>
    </w:p>
    <w:p w:rsidR="008C6CC4" w:rsidRDefault="008C6CC4" w:rsidP="00C95DD2"/>
    <w:p w:rsidR="008C6CC4" w:rsidRDefault="00C95DD2" w:rsidP="005F7D23">
      <w:r>
        <w:t>Dr. Wood’s research interests include systematics, computational genomics, comparative biology, and histo</w:t>
      </w:r>
      <w:r w:rsidR="00A12456">
        <w:t xml:space="preserve">ry of science and creationism.  </w:t>
      </w:r>
      <w:r>
        <w:t xml:space="preserve">He has published more than 50 technical articles on the subject.  His articles appear in such publications as </w:t>
      </w:r>
      <w:r>
        <w:rPr>
          <w:i/>
        </w:rPr>
        <w:t>Journal of Evolutionary Biology</w:t>
      </w:r>
      <w:r>
        <w:t xml:space="preserve"> and </w:t>
      </w:r>
      <w:r>
        <w:rPr>
          <w:i/>
        </w:rPr>
        <w:t>Creation Research Society Quarterly</w:t>
      </w:r>
      <w:r w:rsidR="005F7D23">
        <w:t>.</w:t>
      </w:r>
    </w:p>
    <w:p w:rsidR="005F7D23" w:rsidRDefault="005F7D23" w:rsidP="005F7D23"/>
    <w:p w:rsidR="005F7D23" w:rsidRPr="005F7D23" w:rsidRDefault="005F7D23" w:rsidP="005F7D23">
      <w:r>
        <w:t xml:space="preserve">Dr. Wood is also the author of </w:t>
      </w:r>
      <w:r>
        <w:rPr>
          <w:i/>
        </w:rPr>
        <w:t>The Quest: Exploring Creation’s Hardest Problems</w:t>
      </w:r>
      <w:r>
        <w:t xml:space="preserve"> (Compass Classroom, 2018) and co-author with Darrel Falk of </w:t>
      </w:r>
      <w:r>
        <w:rPr>
          <w:i/>
        </w:rPr>
        <w:t>The Fool and the Heretic: How Two Scientists Moved beyond Labels to a Christian Dialogue about Creation and Evolution</w:t>
      </w:r>
      <w:r>
        <w:t xml:space="preserve"> (Zondervan, 2019).</w:t>
      </w:r>
      <w:bookmarkStart w:id="0" w:name="_GoBack"/>
      <w:bookmarkEnd w:id="0"/>
    </w:p>
    <w:p w:rsidR="00BA4C34" w:rsidRDefault="00BA4C34"/>
    <w:p w:rsidR="00EB0935" w:rsidRDefault="003708A3">
      <w:r>
        <w:t>Dr. Wood resides in Dayton, TN (home of the world-famous Scopes Trial) with his wife Stephanie.</w:t>
      </w:r>
      <w:r w:rsidR="008C6CC4">
        <w:t xml:space="preserve">  </w:t>
      </w:r>
    </w:p>
    <w:p w:rsidR="003708A3" w:rsidRDefault="003708A3"/>
    <w:sectPr w:rsidR="0037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3"/>
    <w:rsid w:val="001F568E"/>
    <w:rsid w:val="002D53B3"/>
    <w:rsid w:val="003708A3"/>
    <w:rsid w:val="005F7D23"/>
    <w:rsid w:val="008C6CC4"/>
    <w:rsid w:val="00A12456"/>
    <w:rsid w:val="00BA4C34"/>
    <w:rsid w:val="00C95DD2"/>
    <w:rsid w:val="00E16981"/>
    <w:rsid w:val="00E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4F807-ECA3-4898-B236-73A9778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9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9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9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9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9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98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98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9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9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98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98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98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98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98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98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169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69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69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6981"/>
    <w:rPr>
      <w:b/>
      <w:bCs/>
    </w:rPr>
  </w:style>
  <w:style w:type="character" w:styleId="Emphasis">
    <w:name w:val="Emphasis"/>
    <w:basedOn w:val="DefaultParagraphFont"/>
    <w:uiPriority w:val="20"/>
    <w:qFormat/>
    <w:rsid w:val="00E169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6981"/>
    <w:rPr>
      <w:szCs w:val="32"/>
    </w:rPr>
  </w:style>
  <w:style w:type="paragraph" w:styleId="ListParagraph">
    <w:name w:val="List Paragraph"/>
    <w:basedOn w:val="Normal"/>
    <w:uiPriority w:val="34"/>
    <w:qFormat/>
    <w:rsid w:val="00E16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6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69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9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981"/>
    <w:rPr>
      <w:b/>
      <w:i/>
      <w:sz w:val="24"/>
    </w:rPr>
  </w:style>
  <w:style w:type="character" w:styleId="SubtleEmphasis">
    <w:name w:val="Subtle Emphasis"/>
    <w:uiPriority w:val="19"/>
    <w:qFormat/>
    <w:rsid w:val="00E169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69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6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69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69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9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 Wood</cp:lastModifiedBy>
  <cp:revision>9</cp:revision>
  <dcterms:created xsi:type="dcterms:W3CDTF">2014-06-17T15:40:00Z</dcterms:created>
  <dcterms:modified xsi:type="dcterms:W3CDTF">2019-07-05T19:24:00Z</dcterms:modified>
</cp:coreProperties>
</file>